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9F" w:rsidRDefault="002A689F" w:rsidP="00F64659">
      <w:pPr>
        <w:pStyle w:val="Title"/>
        <w:tabs>
          <w:tab w:val="left" w:pos="8160"/>
        </w:tabs>
        <w:rPr>
          <w:rFonts w:ascii="Times New Roman" w:hAnsi="Times New Roman"/>
        </w:rPr>
      </w:pPr>
    </w:p>
    <w:p w:rsidR="0079315A" w:rsidRPr="0079315A" w:rsidRDefault="0079315A" w:rsidP="0079315A">
      <w:pPr>
        <w:tabs>
          <w:tab w:val="left" w:pos="8160"/>
        </w:tabs>
        <w:jc w:val="center"/>
        <w:rPr>
          <w:rFonts w:ascii="Times New Roman" w:hAnsi="Times New Roman"/>
          <w:b/>
          <w:bCs/>
          <w:szCs w:val="24"/>
        </w:rPr>
      </w:pPr>
      <w:r w:rsidRPr="0079315A">
        <w:rPr>
          <w:rFonts w:ascii="Times New Roman" w:hAnsi="Times New Roman"/>
          <w:b/>
          <w:bCs/>
          <w:szCs w:val="24"/>
        </w:rPr>
        <w:t>NOTICE AND AGENDA</w:t>
      </w:r>
    </w:p>
    <w:p w:rsidR="0079315A" w:rsidRPr="0079315A" w:rsidRDefault="0079315A" w:rsidP="0079315A">
      <w:pPr>
        <w:tabs>
          <w:tab w:val="left" w:pos="8160"/>
        </w:tabs>
        <w:jc w:val="center"/>
        <w:rPr>
          <w:rFonts w:ascii="Times New Roman" w:hAnsi="Times New Roman"/>
          <w:b/>
          <w:bCs/>
          <w:szCs w:val="24"/>
        </w:rPr>
      </w:pPr>
      <w:r w:rsidRPr="0079315A">
        <w:rPr>
          <w:rFonts w:ascii="Times New Roman" w:hAnsi="Times New Roman"/>
          <w:b/>
          <w:bCs/>
          <w:szCs w:val="24"/>
        </w:rPr>
        <w:t>SPECIAL CASH MANAGEMENT REVIEW BOARD MEETING</w:t>
      </w:r>
    </w:p>
    <w:p w:rsidR="0079315A" w:rsidRPr="0079315A" w:rsidRDefault="00C13EBC" w:rsidP="0079315A">
      <w:pPr>
        <w:tabs>
          <w:tab w:val="left" w:pos="8160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="0079315A" w:rsidRPr="0079315A">
        <w:rPr>
          <w:rFonts w:ascii="Times New Roman" w:hAnsi="Times New Roman"/>
          <w:b/>
          <w:bCs/>
          <w:szCs w:val="24"/>
        </w:rPr>
        <w:t>:</w:t>
      </w:r>
      <w:r w:rsidR="00D658A1">
        <w:rPr>
          <w:rFonts w:ascii="Times New Roman" w:hAnsi="Times New Roman"/>
          <w:b/>
          <w:bCs/>
          <w:szCs w:val="24"/>
        </w:rPr>
        <w:t>0</w:t>
      </w:r>
      <w:r w:rsidR="0079315A" w:rsidRPr="0079315A">
        <w:rPr>
          <w:rFonts w:ascii="Times New Roman" w:hAnsi="Times New Roman"/>
          <w:b/>
          <w:bCs/>
          <w:szCs w:val="24"/>
        </w:rPr>
        <w:t xml:space="preserve">0 </w:t>
      </w:r>
      <w:r>
        <w:rPr>
          <w:rFonts w:ascii="Times New Roman" w:hAnsi="Times New Roman"/>
          <w:b/>
          <w:bCs/>
          <w:szCs w:val="24"/>
        </w:rPr>
        <w:t>A</w:t>
      </w:r>
      <w:r w:rsidR="0079315A" w:rsidRPr="0079315A">
        <w:rPr>
          <w:rFonts w:ascii="Times New Roman" w:hAnsi="Times New Roman"/>
          <w:b/>
          <w:bCs/>
          <w:szCs w:val="24"/>
        </w:rPr>
        <w:t xml:space="preserve">M – </w:t>
      </w:r>
      <w:r w:rsidR="00D658A1">
        <w:rPr>
          <w:rFonts w:ascii="Times New Roman" w:hAnsi="Times New Roman"/>
          <w:b/>
          <w:bCs/>
          <w:szCs w:val="24"/>
        </w:rPr>
        <w:t>T</w:t>
      </w:r>
      <w:r>
        <w:rPr>
          <w:rFonts w:ascii="Times New Roman" w:hAnsi="Times New Roman"/>
          <w:b/>
          <w:bCs/>
          <w:szCs w:val="24"/>
        </w:rPr>
        <w:t>HURSDAY</w:t>
      </w:r>
      <w:r w:rsidR="0079315A" w:rsidRPr="0079315A">
        <w:rPr>
          <w:rFonts w:ascii="Times New Roman" w:hAnsi="Times New Roman"/>
          <w:b/>
          <w:bCs/>
          <w:szCs w:val="24"/>
        </w:rPr>
        <w:t>,</w:t>
      </w:r>
      <w:r w:rsidR="00D658A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OCTOBER</w:t>
      </w:r>
      <w:r w:rsidR="00D658A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29</w:t>
      </w:r>
      <w:r w:rsidR="0079315A" w:rsidRPr="0079315A">
        <w:rPr>
          <w:rFonts w:ascii="Times New Roman" w:hAnsi="Times New Roman"/>
          <w:b/>
          <w:bCs/>
          <w:szCs w:val="24"/>
        </w:rPr>
        <w:t>, 201</w:t>
      </w:r>
      <w:r w:rsidR="00D658A1">
        <w:rPr>
          <w:rFonts w:ascii="Times New Roman" w:hAnsi="Times New Roman"/>
          <w:b/>
          <w:bCs/>
          <w:szCs w:val="24"/>
        </w:rPr>
        <w:t>5</w:t>
      </w:r>
    </w:p>
    <w:p w:rsidR="0079315A" w:rsidRPr="0079315A" w:rsidRDefault="0079315A" w:rsidP="0079315A">
      <w:pPr>
        <w:jc w:val="center"/>
        <w:rPr>
          <w:rFonts w:ascii="Times New Roman" w:hAnsi="Times New Roman"/>
          <w:b/>
        </w:rPr>
      </w:pPr>
      <w:r w:rsidRPr="0079315A">
        <w:rPr>
          <w:rFonts w:ascii="Times New Roman" w:hAnsi="Times New Roman"/>
          <w:b/>
        </w:rPr>
        <w:t xml:space="preserve">HOUSE COMMITTEE ROOM </w:t>
      </w:r>
      <w:r w:rsidR="00C13EBC">
        <w:rPr>
          <w:rFonts w:ascii="Times New Roman" w:hAnsi="Times New Roman"/>
          <w:b/>
        </w:rPr>
        <w:t>1</w:t>
      </w:r>
    </w:p>
    <w:p w:rsidR="0079315A" w:rsidRPr="0079315A" w:rsidRDefault="0079315A" w:rsidP="0079315A">
      <w:pPr>
        <w:jc w:val="center"/>
        <w:rPr>
          <w:rFonts w:ascii="Times New Roman" w:hAnsi="Times New Roman"/>
          <w:b/>
        </w:rPr>
      </w:pPr>
      <w:r w:rsidRPr="0079315A">
        <w:rPr>
          <w:rFonts w:ascii="Times New Roman" w:hAnsi="Times New Roman"/>
          <w:b/>
        </w:rPr>
        <w:t>STATE CAPITOL BUILDING</w:t>
      </w:r>
    </w:p>
    <w:p w:rsidR="0079315A" w:rsidRPr="0079315A" w:rsidRDefault="0079315A" w:rsidP="0079315A">
      <w:pPr>
        <w:jc w:val="center"/>
        <w:rPr>
          <w:rFonts w:ascii="Times New Roman" w:hAnsi="Times New Roman"/>
          <w:b/>
        </w:rPr>
      </w:pPr>
    </w:p>
    <w:p w:rsidR="0079315A" w:rsidRPr="0079315A" w:rsidRDefault="0079315A" w:rsidP="0079315A">
      <w:pPr>
        <w:jc w:val="center"/>
      </w:pPr>
    </w:p>
    <w:p w:rsidR="0079315A" w:rsidRPr="0079315A" w:rsidRDefault="0079315A" w:rsidP="0079315A">
      <w:pPr>
        <w:numPr>
          <w:ilvl w:val="0"/>
          <w:numId w:val="1"/>
        </w:numPr>
        <w:tabs>
          <w:tab w:val="left" w:pos="450"/>
        </w:tabs>
        <w:contextualSpacing/>
        <w:rPr>
          <w:rFonts w:ascii="Times New Roman" w:hAnsi="Times New Roman"/>
        </w:rPr>
      </w:pPr>
      <w:r w:rsidRPr="0079315A">
        <w:rPr>
          <w:rFonts w:ascii="Times New Roman" w:hAnsi="Times New Roman"/>
        </w:rPr>
        <w:t>Call to order</w:t>
      </w:r>
    </w:p>
    <w:p w:rsidR="0079315A" w:rsidRPr="0079315A" w:rsidRDefault="0079315A" w:rsidP="0079315A">
      <w:pPr>
        <w:tabs>
          <w:tab w:val="left" w:pos="450"/>
        </w:tabs>
        <w:ind w:left="1440"/>
        <w:contextualSpacing/>
        <w:rPr>
          <w:rFonts w:ascii="Times New Roman" w:hAnsi="Times New Roman"/>
        </w:rPr>
      </w:pPr>
    </w:p>
    <w:p w:rsidR="0079315A" w:rsidRPr="0079315A" w:rsidRDefault="0079315A" w:rsidP="0079315A">
      <w:pPr>
        <w:numPr>
          <w:ilvl w:val="0"/>
          <w:numId w:val="1"/>
        </w:numPr>
        <w:tabs>
          <w:tab w:val="left" w:pos="450"/>
        </w:tabs>
        <w:contextualSpacing/>
        <w:rPr>
          <w:rFonts w:ascii="Times New Roman" w:hAnsi="Times New Roman"/>
        </w:rPr>
      </w:pPr>
      <w:r w:rsidRPr="0079315A">
        <w:rPr>
          <w:rFonts w:ascii="Times New Roman" w:hAnsi="Times New Roman"/>
        </w:rPr>
        <w:t>Roll call</w:t>
      </w:r>
    </w:p>
    <w:p w:rsidR="0079315A" w:rsidRPr="0079315A" w:rsidRDefault="0079315A" w:rsidP="0079315A">
      <w:pPr>
        <w:tabs>
          <w:tab w:val="left" w:pos="450"/>
        </w:tabs>
        <w:ind w:left="1440"/>
        <w:contextualSpacing/>
        <w:rPr>
          <w:rFonts w:ascii="Times New Roman" w:hAnsi="Times New Roman"/>
        </w:rPr>
      </w:pPr>
    </w:p>
    <w:p w:rsidR="0079315A" w:rsidRPr="0079315A" w:rsidRDefault="0079315A" w:rsidP="0079315A">
      <w:pPr>
        <w:numPr>
          <w:ilvl w:val="0"/>
          <w:numId w:val="1"/>
        </w:numPr>
        <w:tabs>
          <w:tab w:val="left" w:pos="450"/>
        </w:tabs>
        <w:contextualSpacing/>
        <w:rPr>
          <w:rFonts w:ascii="Times New Roman" w:hAnsi="Times New Roman"/>
        </w:rPr>
      </w:pPr>
      <w:r w:rsidRPr="0079315A">
        <w:rPr>
          <w:rFonts w:ascii="Times New Roman" w:hAnsi="Times New Roman"/>
        </w:rPr>
        <w:t xml:space="preserve">Approval of the minutes of the Special </w:t>
      </w:r>
      <w:r w:rsidR="00C13EBC">
        <w:rPr>
          <w:rFonts w:ascii="Times New Roman" w:hAnsi="Times New Roman"/>
        </w:rPr>
        <w:t>January</w:t>
      </w:r>
      <w:r w:rsidRPr="0079315A">
        <w:rPr>
          <w:rFonts w:ascii="Times New Roman" w:hAnsi="Times New Roman"/>
        </w:rPr>
        <w:t xml:space="preserve"> </w:t>
      </w:r>
      <w:r w:rsidR="00C13EBC">
        <w:rPr>
          <w:rFonts w:ascii="Times New Roman" w:hAnsi="Times New Roman"/>
        </w:rPr>
        <w:t>13</w:t>
      </w:r>
      <w:r w:rsidRPr="0079315A">
        <w:rPr>
          <w:rFonts w:ascii="Times New Roman" w:hAnsi="Times New Roman"/>
        </w:rPr>
        <w:t>, 201</w:t>
      </w:r>
      <w:r w:rsidR="00C13EBC">
        <w:rPr>
          <w:rFonts w:ascii="Times New Roman" w:hAnsi="Times New Roman"/>
        </w:rPr>
        <w:t>5</w:t>
      </w:r>
      <w:r w:rsidRPr="0079315A">
        <w:rPr>
          <w:rFonts w:ascii="Times New Roman" w:hAnsi="Times New Roman"/>
        </w:rPr>
        <w:t xml:space="preserve"> meeting</w:t>
      </w:r>
    </w:p>
    <w:p w:rsidR="0079315A" w:rsidRPr="0079315A" w:rsidRDefault="0079315A" w:rsidP="0079315A">
      <w:pPr>
        <w:tabs>
          <w:tab w:val="left" w:pos="450"/>
        </w:tabs>
        <w:ind w:left="1440"/>
        <w:contextualSpacing/>
        <w:rPr>
          <w:rFonts w:ascii="Times New Roman" w:hAnsi="Times New Roman"/>
        </w:rPr>
      </w:pPr>
    </w:p>
    <w:p w:rsidR="0079315A" w:rsidRDefault="0079315A" w:rsidP="0079315A">
      <w:pPr>
        <w:numPr>
          <w:ilvl w:val="0"/>
          <w:numId w:val="1"/>
        </w:numPr>
        <w:tabs>
          <w:tab w:val="left" w:pos="450"/>
        </w:tabs>
        <w:contextualSpacing/>
        <w:rPr>
          <w:rFonts w:ascii="Times New Roman" w:hAnsi="Times New Roman"/>
        </w:rPr>
      </w:pPr>
      <w:r w:rsidRPr="0079315A">
        <w:rPr>
          <w:rFonts w:ascii="Times New Roman" w:hAnsi="Times New Roman"/>
        </w:rPr>
        <w:t>Presentations by Department of Revenue and the Attorney General on the</w:t>
      </w:r>
      <w:r w:rsidR="00712BE9">
        <w:rPr>
          <w:rFonts w:ascii="Times New Roman" w:hAnsi="Times New Roman"/>
        </w:rPr>
        <w:t xml:space="preserve"> sta</w:t>
      </w:r>
      <w:r w:rsidRPr="0079315A">
        <w:rPr>
          <w:rFonts w:ascii="Times New Roman" w:hAnsi="Times New Roman"/>
        </w:rPr>
        <w:t>tus of Act 399 and the Office of Debt Recovery pursuant to it</w:t>
      </w:r>
    </w:p>
    <w:p w:rsidR="00DD1617" w:rsidRDefault="00DD1617" w:rsidP="00DD1617">
      <w:pPr>
        <w:pStyle w:val="ListParagraph"/>
        <w:rPr>
          <w:rFonts w:ascii="Times New Roman" w:hAnsi="Times New Roman"/>
        </w:rPr>
      </w:pPr>
    </w:p>
    <w:p w:rsidR="00EE623E" w:rsidRDefault="00EE623E" w:rsidP="002F5C67">
      <w:pPr>
        <w:numPr>
          <w:ilvl w:val="0"/>
          <w:numId w:val="1"/>
        </w:numPr>
        <w:tabs>
          <w:tab w:val="left" w:pos="360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Presentation by Department of Public Safety and Office of Motor Vehicles on insurance penalty collections</w:t>
      </w:r>
      <w:bookmarkStart w:id="0" w:name="_GoBack"/>
      <w:bookmarkEnd w:id="0"/>
    </w:p>
    <w:p w:rsidR="00EE623E" w:rsidRDefault="00EE623E" w:rsidP="00EE623E">
      <w:pPr>
        <w:pStyle w:val="ListParagraph"/>
        <w:rPr>
          <w:rFonts w:ascii="Times New Roman" w:hAnsi="Times New Roman"/>
        </w:rPr>
      </w:pPr>
    </w:p>
    <w:p w:rsidR="002F5C67" w:rsidRDefault="002F5C67" w:rsidP="002F5C67">
      <w:pPr>
        <w:numPr>
          <w:ilvl w:val="0"/>
          <w:numId w:val="1"/>
        </w:numPr>
        <w:tabs>
          <w:tab w:val="left" w:pos="360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2F5C67">
        <w:rPr>
          <w:rFonts w:ascii="Times New Roman" w:hAnsi="Times New Roman"/>
        </w:rPr>
        <w:t xml:space="preserve">estimony </w:t>
      </w:r>
      <w:r>
        <w:rPr>
          <w:rFonts w:ascii="Times New Roman" w:hAnsi="Times New Roman"/>
        </w:rPr>
        <w:t xml:space="preserve">by agencies </w:t>
      </w:r>
      <w:r w:rsidRPr="002F5C67">
        <w:rPr>
          <w:rFonts w:ascii="Times New Roman" w:hAnsi="Times New Roman"/>
        </w:rPr>
        <w:t>relative to implementation of the requirements of Act 399</w:t>
      </w:r>
    </w:p>
    <w:p w:rsidR="002F5C67" w:rsidRDefault="002F5C67" w:rsidP="002F5C67">
      <w:pPr>
        <w:pStyle w:val="ListParagraph"/>
        <w:rPr>
          <w:rFonts w:ascii="Times New Roman" w:hAnsi="Times New Roman"/>
        </w:rPr>
      </w:pPr>
    </w:p>
    <w:p w:rsidR="0079315A" w:rsidRPr="0079315A" w:rsidRDefault="0079315A" w:rsidP="0079315A">
      <w:pPr>
        <w:numPr>
          <w:ilvl w:val="0"/>
          <w:numId w:val="1"/>
        </w:numPr>
        <w:tabs>
          <w:tab w:val="left" w:pos="360"/>
        </w:tabs>
        <w:contextualSpacing/>
        <w:rPr>
          <w:rFonts w:ascii="Times New Roman" w:hAnsi="Times New Roman"/>
        </w:rPr>
      </w:pPr>
      <w:r w:rsidRPr="0079315A">
        <w:rPr>
          <w:rFonts w:ascii="Times New Roman" w:hAnsi="Times New Roman"/>
        </w:rPr>
        <w:t>Consideration of any other business that may come before the committee</w:t>
      </w:r>
    </w:p>
    <w:p w:rsidR="0079315A" w:rsidRPr="0079315A" w:rsidRDefault="0079315A" w:rsidP="0079315A">
      <w:pPr>
        <w:ind w:left="1800"/>
        <w:contextualSpacing/>
        <w:rPr>
          <w:rFonts w:ascii="Times New Roman" w:hAnsi="Times New Roman"/>
        </w:rPr>
      </w:pPr>
    </w:p>
    <w:p w:rsidR="0079315A" w:rsidRPr="0079315A" w:rsidRDefault="0079315A" w:rsidP="0079315A">
      <w:pPr>
        <w:numPr>
          <w:ilvl w:val="0"/>
          <w:numId w:val="1"/>
        </w:numPr>
        <w:tabs>
          <w:tab w:val="left" w:pos="360"/>
        </w:tabs>
        <w:contextualSpacing/>
        <w:rPr>
          <w:rFonts w:ascii="Times New Roman" w:hAnsi="Times New Roman"/>
        </w:rPr>
      </w:pPr>
      <w:r w:rsidRPr="0079315A">
        <w:rPr>
          <w:rFonts w:ascii="Times New Roman" w:hAnsi="Times New Roman"/>
        </w:rPr>
        <w:t>Adjournment</w:t>
      </w:r>
    </w:p>
    <w:p w:rsidR="00AD4198" w:rsidRPr="0045502B" w:rsidRDefault="00AD4198" w:rsidP="0079315A">
      <w:pPr>
        <w:pStyle w:val="Title"/>
        <w:tabs>
          <w:tab w:val="left" w:pos="8160"/>
        </w:tabs>
        <w:rPr>
          <w:rFonts w:ascii="Times New Roman" w:hAnsi="Times New Roman"/>
        </w:rPr>
      </w:pPr>
    </w:p>
    <w:sectPr w:rsidR="00AD4198" w:rsidRPr="0045502B" w:rsidSect="004F3F10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33" w:rsidRDefault="00014F33" w:rsidP="00F64659">
      <w:r>
        <w:separator/>
      </w:r>
    </w:p>
  </w:endnote>
  <w:endnote w:type="continuationSeparator" w:id="0">
    <w:p w:rsidR="00014F33" w:rsidRDefault="00014F33" w:rsidP="00F6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33" w:rsidRPr="00F64659" w:rsidRDefault="00014F33" w:rsidP="00A2347D">
    <w:pPr>
      <w:pStyle w:val="Footer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Department of Treasury </w:t>
    </w:r>
    <w:r w:rsidRPr="00F64659">
      <w:rPr>
        <w:rFonts w:ascii="Times New Roman" w:hAnsi="Times New Roman"/>
        <w:sz w:val="17"/>
        <w:szCs w:val="17"/>
      </w:rPr>
      <w:t>P. O. Box 44154</w:t>
    </w:r>
    <w:r w:rsidR="00A73443">
      <w:rPr>
        <w:rFonts w:ascii="Times New Roman" w:hAnsi="Times New Roman"/>
        <w:sz w:val="17"/>
        <w:szCs w:val="17"/>
      </w:rPr>
      <w:t xml:space="preserve">, </w:t>
    </w:r>
    <w:r w:rsidRPr="00F64659">
      <w:rPr>
        <w:rFonts w:ascii="Times New Roman" w:hAnsi="Times New Roman"/>
        <w:sz w:val="17"/>
        <w:szCs w:val="17"/>
      </w:rPr>
      <w:t>Baton Rouge, LA70804-4154</w:t>
    </w:r>
  </w:p>
  <w:p w:rsidR="00014F33" w:rsidRPr="00F64659" w:rsidRDefault="00014F33" w:rsidP="00F64659">
    <w:pPr>
      <w:pStyle w:val="Footer"/>
      <w:jc w:val="center"/>
      <w:rPr>
        <w:rFonts w:ascii="Times New Roman" w:hAnsi="Times New Roman"/>
        <w:sz w:val="17"/>
        <w:szCs w:val="17"/>
      </w:rPr>
    </w:pPr>
    <w:r w:rsidRPr="00F64659">
      <w:rPr>
        <w:rFonts w:ascii="Times New Roman" w:hAnsi="Times New Roman"/>
        <w:sz w:val="17"/>
        <w:szCs w:val="17"/>
      </w:rPr>
      <w:t>Phone (225) 342-0049    Fax (225) 342-5008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33" w:rsidRDefault="00014F33" w:rsidP="00F64659">
      <w:r>
        <w:separator/>
      </w:r>
    </w:p>
  </w:footnote>
  <w:footnote w:type="continuationSeparator" w:id="0">
    <w:p w:rsidR="00014F33" w:rsidRDefault="00014F33" w:rsidP="00F6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33" w:rsidRPr="008B78AD" w:rsidRDefault="0079315A" w:rsidP="00F64659">
    <w:pPr>
      <w:tabs>
        <w:tab w:val="center" w:pos="5760"/>
      </w:tabs>
      <w:jc w:val="center"/>
      <w:rPr>
        <w:rFonts w:ascii="Times New Roman" w:hAnsi="Times New Roman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-179705</wp:posOffset>
          </wp:positionV>
          <wp:extent cx="1143000" cy="904875"/>
          <wp:effectExtent l="0" t="0" r="0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F33" w:rsidRPr="00F64659">
      <w:rPr>
        <w:rFonts w:ascii="Times New Roman" w:hAnsi="Times New Roman"/>
        <w:b/>
        <w:sz w:val="32"/>
        <w:szCs w:val="32"/>
      </w:rPr>
      <w:t>CASH MANAGEMENT</w:t>
    </w:r>
  </w:p>
  <w:p w:rsidR="00014F33" w:rsidRPr="00F64659" w:rsidRDefault="00550450" w:rsidP="00F64659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REVIEW BOARD</w:t>
    </w:r>
  </w:p>
  <w:p w:rsidR="00014F33" w:rsidRPr="00F64659" w:rsidRDefault="00014F33" w:rsidP="00F64659">
    <w:pPr>
      <w:tabs>
        <w:tab w:val="center" w:pos="5760"/>
      </w:tabs>
      <w:rPr>
        <w:rFonts w:ascii="Times New Roman" w:hAnsi="Times New Roman"/>
        <w:b/>
        <w:sz w:val="18"/>
        <w:szCs w:val="18"/>
      </w:rPr>
    </w:pPr>
  </w:p>
  <w:p w:rsidR="00014F33" w:rsidRPr="00F64659" w:rsidRDefault="00014F33" w:rsidP="00F64659">
    <w:pPr>
      <w:tabs>
        <w:tab w:val="center" w:pos="5760"/>
      </w:tabs>
      <w:rPr>
        <w:rFonts w:ascii="Times New Roman" w:hAnsi="Times New Roman"/>
        <w:b/>
        <w:sz w:val="18"/>
        <w:szCs w:val="18"/>
      </w:rPr>
    </w:pPr>
  </w:p>
  <w:p w:rsidR="00014F33" w:rsidRPr="008B78AD" w:rsidRDefault="00014F33" w:rsidP="004F3F10">
    <w:pPr>
      <w:tabs>
        <w:tab w:val="left" w:pos="180"/>
        <w:tab w:val="center" w:pos="4977"/>
      </w:tabs>
      <w:ind w:left="-270"/>
      <w:rPr>
        <w:rFonts w:ascii="Times New Roman" w:hAnsi="Times New Roman"/>
        <w:b/>
        <w:sz w:val="18"/>
      </w:rPr>
    </w:pPr>
    <w:r>
      <w:rPr>
        <w:rFonts w:ascii="Arial" w:hAnsi="Arial"/>
        <w:b/>
        <w:sz w:val="14"/>
      </w:rPr>
      <w:tab/>
    </w:r>
    <w:r w:rsidRPr="008B78AD">
      <w:rPr>
        <w:rFonts w:ascii="Times New Roman" w:hAnsi="Times New Roman"/>
        <w:b/>
        <w:sz w:val="18"/>
      </w:rPr>
      <w:t>Members:</w:t>
    </w:r>
    <w:r w:rsidR="004F3F10">
      <w:rPr>
        <w:rFonts w:ascii="Times New Roman" w:hAnsi="Times New Roman"/>
        <w:b/>
        <w:sz w:val="18"/>
      </w:rPr>
      <w:tab/>
    </w:r>
  </w:p>
  <w:p w:rsidR="00014F33" w:rsidRPr="008B78AD" w:rsidRDefault="00014F33" w:rsidP="008423D6">
    <w:pPr>
      <w:tabs>
        <w:tab w:val="left" w:pos="0"/>
        <w:tab w:val="left" w:pos="540"/>
        <w:tab w:val="left" w:pos="4590"/>
        <w:tab w:val="right" w:pos="9720"/>
      </w:tabs>
      <w:ind w:left="-720" w:right="-720"/>
      <w:rPr>
        <w:rFonts w:ascii="Times New Roman" w:hAnsi="Times New Roman"/>
        <w:b/>
        <w:sz w:val="17"/>
      </w:rPr>
    </w:pPr>
    <w:r>
      <w:rPr>
        <w:rFonts w:ascii="Times New Roman" w:hAnsi="Times New Roman"/>
        <w:b/>
        <w:sz w:val="16"/>
      </w:rPr>
      <w:tab/>
    </w:r>
    <w:r w:rsidRPr="008B78AD">
      <w:rPr>
        <w:rFonts w:ascii="Times New Roman" w:hAnsi="Times New Roman"/>
        <w:b/>
        <w:sz w:val="16"/>
      </w:rPr>
      <w:t xml:space="preserve">Daryl G. </w:t>
    </w:r>
    <w:proofErr w:type="spellStart"/>
    <w:r w:rsidRPr="008B78AD">
      <w:rPr>
        <w:rFonts w:ascii="Times New Roman" w:hAnsi="Times New Roman"/>
        <w:b/>
        <w:sz w:val="16"/>
      </w:rPr>
      <w:t>Purpera</w:t>
    </w:r>
    <w:proofErr w:type="spellEnd"/>
    <w:r w:rsidRPr="008B78AD">
      <w:rPr>
        <w:rFonts w:ascii="Times New Roman" w:hAnsi="Times New Roman"/>
        <w:b/>
        <w:sz w:val="17"/>
      </w:rPr>
      <w:tab/>
      <w:t>John Neely Kennedy</w:t>
    </w:r>
    <w:r w:rsidRPr="008B78AD">
      <w:rPr>
        <w:rFonts w:ascii="Times New Roman" w:hAnsi="Times New Roman"/>
        <w:b/>
        <w:sz w:val="17"/>
      </w:rPr>
      <w:tab/>
    </w:r>
    <w:r w:rsidR="00E033FE" w:rsidRPr="00E033FE">
      <w:rPr>
        <w:rFonts w:ascii="Times New Roman" w:hAnsi="Times New Roman"/>
        <w:b/>
        <w:sz w:val="17"/>
      </w:rPr>
      <w:t>Stafford Olivia Palmieri</w:t>
    </w:r>
  </w:p>
  <w:p w:rsidR="00014F33" w:rsidRPr="008B78AD" w:rsidRDefault="00014F33" w:rsidP="008423D6">
    <w:pPr>
      <w:tabs>
        <w:tab w:val="left" w:pos="-90"/>
        <w:tab w:val="left" w:pos="4770"/>
        <w:tab w:val="right" w:pos="10440"/>
      </w:tabs>
      <w:ind w:left="-90"/>
      <w:rPr>
        <w:rFonts w:ascii="Times New Roman" w:hAnsi="Times New Roman"/>
        <w:sz w:val="16"/>
      </w:rPr>
    </w:pPr>
    <w:r w:rsidRPr="008B78AD">
      <w:rPr>
        <w:rFonts w:ascii="Times New Roman" w:hAnsi="Times New Roman"/>
        <w:b/>
        <w:sz w:val="17"/>
      </w:rPr>
      <w:t>Legislative Auditor</w:t>
    </w:r>
    <w:r w:rsidRPr="008B78AD">
      <w:rPr>
        <w:rFonts w:ascii="Times New Roman" w:hAnsi="Times New Roman"/>
        <w:b/>
        <w:sz w:val="17"/>
      </w:rPr>
      <w:tab/>
      <w:t>State Treasurer</w:t>
    </w:r>
    <w:r w:rsidRPr="008B78AD">
      <w:rPr>
        <w:rFonts w:ascii="Times New Roman" w:hAnsi="Times New Roman"/>
        <w:b/>
        <w:sz w:val="17"/>
      </w:rPr>
      <w:tab/>
      <w:t>Commissioner of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09C"/>
    <w:multiLevelType w:val="hybridMultilevel"/>
    <w:tmpl w:val="BF30430E"/>
    <w:lvl w:ilvl="0" w:tplc="AE708C76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BD3"/>
    <w:multiLevelType w:val="hybridMultilevel"/>
    <w:tmpl w:val="10E8ED50"/>
    <w:lvl w:ilvl="0" w:tplc="E318BB5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95A6E32"/>
    <w:multiLevelType w:val="hybridMultilevel"/>
    <w:tmpl w:val="985C9568"/>
    <w:lvl w:ilvl="0" w:tplc="CD1072A8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3A31B60"/>
    <w:multiLevelType w:val="hybridMultilevel"/>
    <w:tmpl w:val="A45AA564"/>
    <w:lvl w:ilvl="0" w:tplc="F4A29372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0035"/>
    <w:multiLevelType w:val="hybridMultilevel"/>
    <w:tmpl w:val="51406E9E"/>
    <w:lvl w:ilvl="0" w:tplc="44C4848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5E6"/>
    <w:multiLevelType w:val="hybridMultilevel"/>
    <w:tmpl w:val="7ED4090A"/>
    <w:lvl w:ilvl="0" w:tplc="37F8B3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44C48484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D6C5476"/>
    <w:multiLevelType w:val="hybridMultilevel"/>
    <w:tmpl w:val="80641904"/>
    <w:lvl w:ilvl="0" w:tplc="9150298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C71"/>
    <w:multiLevelType w:val="hybridMultilevel"/>
    <w:tmpl w:val="E5DCE236"/>
    <w:lvl w:ilvl="0" w:tplc="2FD434A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62CA"/>
    <w:multiLevelType w:val="hybridMultilevel"/>
    <w:tmpl w:val="7A406210"/>
    <w:lvl w:ilvl="0" w:tplc="566E21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E28"/>
    <w:multiLevelType w:val="hybridMultilevel"/>
    <w:tmpl w:val="0310F95A"/>
    <w:lvl w:ilvl="0" w:tplc="2D126A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DAB5BC9"/>
    <w:multiLevelType w:val="multilevel"/>
    <w:tmpl w:val="701EB09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0F22867"/>
    <w:multiLevelType w:val="hybridMultilevel"/>
    <w:tmpl w:val="406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7A2D"/>
    <w:multiLevelType w:val="multilevel"/>
    <w:tmpl w:val="701EB09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01D7EFE"/>
    <w:multiLevelType w:val="hybridMultilevel"/>
    <w:tmpl w:val="5E08EB3C"/>
    <w:lvl w:ilvl="0" w:tplc="E80807A6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1F25DF2"/>
    <w:multiLevelType w:val="hybridMultilevel"/>
    <w:tmpl w:val="7BDE8294"/>
    <w:lvl w:ilvl="0" w:tplc="207823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190FB0"/>
    <w:multiLevelType w:val="hybridMultilevel"/>
    <w:tmpl w:val="064E443C"/>
    <w:lvl w:ilvl="0" w:tplc="EF64568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40C24"/>
    <w:multiLevelType w:val="hybridMultilevel"/>
    <w:tmpl w:val="DB5E40C4"/>
    <w:lvl w:ilvl="0" w:tplc="0D748EB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0"/>
  </w:num>
  <w:num w:numId="5">
    <w:abstractNumId w:val="12"/>
  </w:num>
  <w:num w:numId="6">
    <w:abstractNumId w:val="8"/>
  </w:num>
  <w:num w:numId="7">
    <w:abstractNumId w:val="15"/>
  </w:num>
  <w:num w:numId="8">
    <w:abstractNumId w:val="16"/>
  </w:num>
  <w:num w:numId="9">
    <w:abstractNumId w:val="13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59"/>
    <w:rsid w:val="00014F33"/>
    <w:rsid w:val="00024694"/>
    <w:rsid w:val="000A1D46"/>
    <w:rsid w:val="000A3EF3"/>
    <w:rsid w:val="000A5433"/>
    <w:rsid w:val="000C459F"/>
    <w:rsid w:val="000D1F8D"/>
    <w:rsid w:val="000D714B"/>
    <w:rsid w:val="00100FDA"/>
    <w:rsid w:val="0012346A"/>
    <w:rsid w:val="00142732"/>
    <w:rsid w:val="00161493"/>
    <w:rsid w:val="001B4D10"/>
    <w:rsid w:val="001F0941"/>
    <w:rsid w:val="00211948"/>
    <w:rsid w:val="00221FB5"/>
    <w:rsid w:val="00242A04"/>
    <w:rsid w:val="00242AF5"/>
    <w:rsid w:val="0026107B"/>
    <w:rsid w:val="002865DA"/>
    <w:rsid w:val="00294306"/>
    <w:rsid w:val="00295F73"/>
    <w:rsid w:val="00297CC9"/>
    <w:rsid w:val="002A689F"/>
    <w:rsid w:val="002D4726"/>
    <w:rsid w:val="002E433F"/>
    <w:rsid w:val="002F5C67"/>
    <w:rsid w:val="002F6494"/>
    <w:rsid w:val="003228A1"/>
    <w:rsid w:val="00332257"/>
    <w:rsid w:val="00340803"/>
    <w:rsid w:val="00353015"/>
    <w:rsid w:val="003662E7"/>
    <w:rsid w:val="00375BBA"/>
    <w:rsid w:val="00375E49"/>
    <w:rsid w:val="00377DBB"/>
    <w:rsid w:val="00382D31"/>
    <w:rsid w:val="003A3CFB"/>
    <w:rsid w:val="003B3F1E"/>
    <w:rsid w:val="003D1C56"/>
    <w:rsid w:val="003E1EC5"/>
    <w:rsid w:val="003E63D7"/>
    <w:rsid w:val="003F03E6"/>
    <w:rsid w:val="00420B0E"/>
    <w:rsid w:val="0042744B"/>
    <w:rsid w:val="00432073"/>
    <w:rsid w:val="00445F89"/>
    <w:rsid w:val="0045502B"/>
    <w:rsid w:val="004F3F10"/>
    <w:rsid w:val="004F5400"/>
    <w:rsid w:val="005167B9"/>
    <w:rsid w:val="00517174"/>
    <w:rsid w:val="005272FB"/>
    <w:rsid w:val="00536CAE"/>
    <w:rsid w:val="00541F4F"/>
    <w:rsid w:val="00541F98"/>
    <w:rsid w:val="00550450"/>
    <w:rsid w:val="005549BF"/>
    <w:rsid w:val="005704A1"/>
    <w:rsid w:val="005841E1"/>
    <w:rsid w:val="00595023"/>
    <w:rsid w:val="005A1CD4"/>
    <w:rsid w:val="005B22E1"/>
    <w:rsid w:val="005C0187"/>
    <w:rsid w:val="005C1D30"/>
    <w:rsid w:val="005D517D"/>
    <w:rsid w:val="005D6CDB"/>
    <w:rsid w:val="005F543E"/>
    <w:rsid w:val="006064BB"/>
    <w:rsid w:val="00675A6D"/>
    <w:rsid w:val="006A7866"/>
    <w:rsid w:val="006B4763"/>
    <w:rsid w:val="006B4DAF"/>
    <w:rsid w:val="00706B92"/>
    <w:rsid w:val="00712BE9"/>
    <w:rsid w:val="007252EF"/>
    <w:rsid w:val="00736586"/>
    <w:rsid w:val="00741630"/>
    <w:rsid w:val="00742190"/>
    <w:rsid w:val="00747F12"/>
    <w:rsid w:val="0079315A"/>
    <w:rsid w:val="007A7BF0"/>
    <w:rsid w:val="00801E79"/>
    <w:rsid w:val="008253CA"/>
    <w:rsid w:val="008423D6"/>
    <w:rsid w:val="00850EAE"/>
    <w:rsid w:val="0086095C"/>
    <w:rsid w:val="008670FB"/>
    <w:rsid w:val="00872E9E"/>
    <w:rsid w:val="00884A15"/>
    <w:rsid w:val="008A3173"/>
    <w:rsid w:val="008B78AD"/>
    <w:rsid w:val="008C41C4"/>
    <w:rsid w:val="008D3BCE"/>
    <w:rsid w:val="008E3E8B"/>
    <w:rsid w:val="008E46F2"/>
    <w:rsid w:val="008F2718"/>
    <w:rsid w:val="009018C0"/>
    <w:rsid w:val="00907FAD"/>
    <w:rsid w:val="00915E46"/>
    <w:rsid w:val="00920566"/>
    <w:rsid w:val="009223DA"/>
    <w:rsid w:val="0092276F"/>
    <w:rsid w:val="00931708"/>
    <w:rsid w:val="009474CB"/>
    <w:rsid w:val="009760A6"/>
    <w:rsid w:val="009907B1"/>
    <w:rsid w:val="009A0333"/>
    <w:rsid w:val="009B7408"/>
    <w:rsid w:val="009D5148"/>
    <w:rsid w:val="009F747A"/>
    <w:rsid w:val="00A125F5"/>
    <w:rsid w:val="00A2347D"/>
    <w:rsid w:val="00A277C0"/>
    <w:rsid w:val="00A3433D"/>
    <w:rsid w:val="00A67D88"/>
    <w:rsid w:val="00A7283F"/>
    <w:rsid w:val="00A73443"/>
    <w:rsid w:val="00A77A1E"/>
    <w:rsid w:val="00AB534F"/>
    <w:rsid w:val="00AC66EB"/>
    <w:rsid w:val="00AD4198"/>
    <w:rsid w:val="00AE5C31"/>
    <w:rsid w:val="00B02C5A"/>
    <w:rsid w:val="00B11642"/>
    <w:rsid w:val="00B4035C"/>
    <w:rsid w:val="00B60880"/>
    <w:rsid w:val="00BC0A43"/>
    <w:rsid w:val="00C04289"/>
    <w:rsid w:val="00C13EBC"/>
    <w:rsid w:val="00C240C2"/>
    <w:rsid w:val="00C46313"/>
    <w:rsid w:val="00C46F84"/>
    <w:rsid w:val="00C52E13"/>
    <w:rsid w:val="00C54F68"/>
    <w:rsid w:val="00C73584"/>
    <w:rsid w:val="00CC1E8D"/>
    <w:rsid w:val="00CC79CC"/>
    <w:rsid w:val="00D02121"/>
    <w:rsid w:val="00D13827"/>
    <w:rsid w:val="00D265C9"/>
    <w:rsid w:val="00D273F1"/>
    <w:rsid w:val="00D42E7E"/>
    <w:rsid w:val="00D431D1"/>
    <w:rsid w:val="00D467AA"/>
    <w:rsid w:val="00D61166"/>
    <w:rsid w:val="00D658A1"/>
    <w:rsid w:val="00D85ABA"/>
    <w:rsid w:val="00D92BF1"/>
    <w:rsid w:val="00DB4D35"/>
    <w:rsid w:val="00DD1617"/>
    <w:rsid w:val="00DD3D7F"/>
    <w:rsid w:val="00E033FE"/>
    <w:rsid w:val="00E03486"/>
    <w:rsid w:val="00E27886"/>
    <w:rsid w:val="00E56355"/>
    <w:rsid w:val="00E77412"/>
    <w:rsid w:val="00E7756E"/>
    <w:rsid w:val="00E92527"/>
    <w:rsid w:val="00E92AA6"/>
    <w:rsid w:val="00EE623E"/>
    <w:rsid w:val="00EE7E85"/>
    <w:rsid w:val="00F034BB"/>
    <w:rsid w:val="00F27428"/>
    <w:rsid w:val="00F305D9"/>
    <w:rsid w:val="00F356A7"/>
    <w:rsid w:val="00F47FE4"/>
    <w:rsid w:val="00F64659"/>
    <w:rsid w:val="00F64F07"/>
    <w:rsid w:val="00F77E6D"/>
    <w:rsid w:val="00F90170"/>
    <w:rsid w:val="00F935DF"/>
    <w:rsid w:val="00FA6876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20950F20-C8AD-44F0-9753-B28E3CB3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59"/>
    <w:rPr>
      <w:rFonts w:ascii="CG Times" w:eastAsia="Times New Roman" w:hAnsi="CG 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65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4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6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6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6465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64659"/>
    <w:rPr>
      <w:rFonts w:ascii="CG Times" w:hAnsi="CG 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0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4DFB-BB34-4ECE-9FBA-E7D9B7F5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AGENDA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AGENDA</dc:title>
  <dc:creator>Alexis Thompson</dc:creator>
  <cp:lastModifiedBy>Laura Lapeze</cp:lastModifiedBy>
  <cp:revision>5</cp:revision>
  <cp:lastPrinted>2014-07-14T22:00:00Z</cp:lastPrinted>
  <dcterms:created xsi:type="dcterms:W3CDTF">2015-10-07T22:58:00Z</dcterms:created>
  <dcterms:modified xsi:type="dcterms:W3CDTF">2015-10-22T19:56:00Z</dcterms:modified>
</cp:coreProperties>
</file>